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19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TWC104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AA0ADD">
        <w:rPr>
          <w:rFonts w:asciiTheme="minorHAnsi" w:hAnsiTheme="minorHAnsi" w:cs="Arial"/>
          <w:b/>
          <w:lang w:val="en-ZA"/>
        </w:rPr>
        <w:t>RESIDENTIAL MORTGAGE WAREHOUSING PROGRAMME.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TWC104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AA0AD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AA0ADD">
        <w:rPr>
          <w:rFonts w:asciiTheme="minorHAnsi" w:hAnsiTheme="minorHAnsi" w:cs="Arial"/>
          <w:lang w:val="en-ZA"/>
        </w:rPr>
        <w:t>6.380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July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</w:t>
      </w:r>
      <w:r w:rsidR="00AA0AD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</w:t>
      </w:r>
      <w:r w:rsidR="00AA0AD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July</w:t>
      </w:r>
      <w:r w:rsidR="00AA0ADD"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ZAG000127341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56B" w:rsidRPr="00DD247D" w:rsidRDefault="00AA0ADD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AA0AD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https://www.jse.co.za/content/JSEPricingSupplementsItems/2014/BondDocuments/TWC104%20Final%20Pricing%20Supplement%2022062015.pdf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AA0ADD" w:rsidRPr="00F64748" w:rsidRDefault="00AA0ADD" w:rsidP="00AA0A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AA0ADD" w:rsidRPr="00F64748" w:rsidRDefault="00AA0ADD" w:rsidP="00AA0A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AA0ADD" w:rsidRPr="00F64748" w:rsidRDefault="00AA0ADD" w:rsidP="00AA0AD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085030" w:rsidRPr="00DD247D" w:rsidRDefault="00AA0ADD" w:rsidP="00AA0A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0AD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0AD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A0A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A0A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0ADD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TWC104%20Final%20Pricing%20Supplement%20220620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B641935-B753-4910-AB3E-E805BD83612A}"/>
</file>

<file path=customXml/itemProps2.xml><?xml version="1.0" encoding="utf-8"?>
<ds:datastoreItem xmlns:ds="http://schemas.openxmlformats.org/officeDocument/2006/customXml" ds:itemID="{E6B36823-4CB7-43BB-9870-78F36B0DA886}"/>
</file>

<file path=customXml/itemProps3.xml><?xml version="1.0" encoding="utf-8"?>
<ds:datastoreItem xmlns:ds="http://schemas.openxmlformats.org/officeDocument/2006/customXml" ds:itemID="{DA65FCDA-EBD6-446A-8FBD-EC29B0D4B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2015-06-19T11:09:00Z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